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74C8" w14:textId="77777777" w:rsidR="00FC456A" w:rsidRPr="004D266B" w:rsidRDefault="005E336C" w:rsidP="002E1B3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Basic Bond Problems</w:t>
      </w:r>
    </w:p>
    <w:p w14:paraId="549DE02A" w14:textId="77777777" w:rsidR="002E1B31" w:rsidRDefault="002E1B31" w:rsidP="002E1B31">
      <w:pPr>
        <w:pStyle w:val="NoSpacing"/>
        <w:jc w:val="left"/>
      </w:pPr>
    </w:p>
    <w:p w14:paraId="47AD9E59" w14:textId="0857ABE9" w:rsidR="002E1B31" w:rsidRDefault="00BB0E5B" w:rsidP="002E1B31">
      <w:pPr>
        <w:pStyle w:val="NoSpacing"/>
        <w:numPr>
          <w:ilvl w:val="0"/>
          <w:numId w:val="1"/>
        </w:numPr>
        <w:jc w:val="left"/>
      </w:pPr>
      <w:r>
        <w:t xml:space="preserve">Raines Umbrella Corp. issued 12-year bonds two years ago with a coupon rate of </w:t>
      </w:r>
      <w:r w:rsidR="00A61961">
        <w:t>7</w:t>
      </w:r>
      <w:r>
        <w:t>.6 percent. If these bonds currently sell at a price of 97, what is their YTM?</w:t>
      </w:r>
    </w:p>
    <w:p w14:paraId="6AA0962B" w14:textId="77777777" w:rsidR="00CD5AC0" w:rsidRDefault="00CD5AC0" w:rsidP="00CD5AC0">
      <w:pPr>
        <w:pStyle w:val="NoSpacing"/>
        <w:ind w:left="720"/>
        <w:jc w:val="left"/>
      </w:pPr>
    </w:p>
    <w:p w14:paraId="2DADE7A8" w14:textId="77777777" w:rsidR="001E0050" w:rsidRDefault="001E0050" w:rsidP="00CD5AC0">
      <w:pPr>
        <w:pStyle w:val="NoSpacing"/>
        <w:ind w:left="720"/>
        <w:jc w:val="left"/>
      </w:pPr>
    </w:p>
    <w:p w14:paraId="039CF16D" w14:textId="3383DA92" w:rsidR="002E1B31" w:rsidRDefault="004D19C0" w:rsidP="002E1B31">
      <w:pPr>
        <w:pStyle w:val="NoSpacing"/>
        <w:numPr>
          <w:ilvl w:val="0"/>
          <w:numId w:val="1"/>
        </w:numPr>
        <w:jc w:val="left"/>
      </w:pPr>
      <w:r>
        <w:t>How much money will it cost you to purchase a $</w:t>
      </w:r>
      <w:r w:rsidR="00230C57">
        <w:t>2</w:t>
      </w:r>
      <w:r>
        <w:t>0,000 Treasury bond from a bond dealer who quotes prices of 105:23 and 105:24?</w:t>
      </w:r>
    </w:p>
    <w:p w14:paraId="36E68A76" w14:textId="77777777" w:rsidR="00CD5AC0" w:rsidRDefault="00CD5AC0" w:rsidP="00CD5AC0">
      <w:pPr>
        <w:pStyle w:val="NoSpacing"/>
        <w:jc w:val="left"/>
      </w:pPr>
    </w:p>
    <w:p w14:paraId="455A9C9F" w14:textId="77777777" w:rsidR="001E0050" w:rsidRDefault="001E0050" w:rsidP="00CD5AC0">
      <w:pPr>
        <w:pStyle w:val="NoSpacing"/>
        <w:jc w:val="left"/>
      </w:pPr>
    </w:p>
    <w:p w14:paraId="40374BBD" w14:textId="3E6C46BA" w:rsidR="004D266B" w:rsidRDefault="006D07D0" w:rsidP="002E1B31">
      <w:pPr>
        <w:pStyle w:val="NoSpacing"/>
        <w:numPr>
          <w:ilvl w:val="0"/>
          <w:numId w:val="1"/>
        </w:numPr>
        <w:jc w:val="left"/>
      </w:pPr>
      <w:r>
        <w:t xml:space="preserve">You purchased a 10-year Treasury note at par value immediately after it was issued </w:t>
      </w:r>
      <w:r w:rsidR="00230C57">
        <w:t>three</w:t>
      </w:r>
      <w:r>
        <w:t xml:space="preserve"> years ago. The note has a coupon rate of 6 percent and a face value of $1,000. Today, similar bonds with similar maturities are being issued at par with a 5 percent coupon rate. You want to sell your bond. What should its price be?</w:t>
      </w:r>
    </w:p>
    <w:p w14:paraId="2461728B" w14:textId="77777777" w:rsidR="00CD5AC0" w:rsidRDefault="00CD5AC0" w:rsidP="00CD5AC0">
      <w:pPr>
        <w:pStyle w:val="NoSpacing"/>
        <w:jc w:val="left"/>
      </w:pPr>
    </w:p>
    <w:p w14:paraId="49741304" w14:textId="77777777" w:rsidR="001E0050" w:rsidRDefault="001E0050" w:rsidP="00CD5AC0">
      <w:pPr>
        <w:pStyle w:val="NoSpacing"/>
        <w:jc w:val="left"/>
      </w:pPr>
    </w:p>
    <w:p w14:paraId="050A561A" w14:textId="7F58ED36" w:rsidR="00CD5AC0" w:rsidRDefault="006D07D0" w:rsidP="002E1B31">
      <w:pPr>
        <w:pStyle w:val="NoSpacing"/>
        <w:numPr>
          <w:ilvl w:val="0"/>
          <w:numId w:val="1"/>
        </w:numPr>
        <w:jc w:val="left"/>
      </w:pPr>
      <w:r>
        <w:t xml:space="preserve">A Treasury bond is priced at 101:12. It was issued exactly 15 years ago and is due to mature exactly 15 years from today. Its coupon rate is </w:t>
      </w:r>
      <w:r w:rsidR="001F5D66">
        <w:t>6</w:t>
      </w:r>
      <w:r>
        <w:t xml:space="preserve">.5 </w:t>
      </w:r>
      <w:proofErr w:type="gramStart"/>
      <w:r>
        <w:t>percent</w:t>
      </w:r>
      <w:proofErr w:type="gramEnd"/>
      <w:r>
        <w:t xml:space="preserve"> and you received your most recent coupon payment earlier today. What is the yield to maturity on this bond?</w:t>
      </w:r>
    </w:p>
    <w:p w14:paraId="7895C828" w14:textId="77777777" w:rsidR="004D266B" w:rsidRDefault="006C7971" w:rsidP="00CD5AC0">
      <w:pPr>
        <w:pStyle w:val="NoSpacing"/>
        <w:jc w:val="left"/>
      </w:pPr>
      <w:r>
        <w:t xml:space="preserve"> </w:t>
      </w:r>
    </w:p>
    <w:p w14:paraId="252CA6E3" w14:textId="77777777" w:rsidR="001E0050" w:rsidRDefault="001E0050" w:rsidP="00CD5AC0">
      <w:pPr>
        <w:pStyle w:val="NoSpacing"/>
        <w:jc w:val="left"/>
      </w:pPr>
    </w:p>
    <w:p w14:paraId="3D0B0BC9" w14:textId="77777777" w:rsidR="006C7971" w:rsidRDefault="006D07D0" w:rsidP="002E1B31">
      <w:pPr>
        <w:pStyle w:val="NoSpacing"/>
        <w:numPr>
          <w:ilvl w:val="0"/>
          <w:numId w:val="1"/>
        </w:numPr>
        <w:jc w:val="left"/>
      </w:pPr>
      <w:r>
        <w:t>Bond A has a face value of $1,000, makes semiannual coupon payments of $30 and will mature in 7 years. It currently sells for $949.63.</w:t>
      </w:r>
      <w:r w:rsidRPr="006D07D0">
        <w:t xml:space="preserve"> </w:t>
      </w:r>
      <w:r>
        <w:t>Bond B is a corporate bond whose price is quoted at 109.98 this afternoon. It will mature in exactly 15 years. Bonds A and B are priced so that they each have the same yield. What is the YTM for these two bonds, and what is the coupon rate for Bond B?</w:t>
      </w:r>
    </w:p>
    <w:p w14:paraId="6BCFF622" w14:textId="77777777" w:rsidR="00CD5AC0" w:rsidRDefault="00CD5AC0" w:rsidP="00CD5AC0">
      <w:pPr>
        <w:pStyle w:val="NoSpacing"/>
        <w:jc w:val="left"/>
      </w:pPr>
    </w:p>
    <w:p w14:paraId="24226792" w14:textId="77777777" w:rsidR="00CD5AC0" w:rsidRDefault="00CD5AC0" w:rsidP="005E336C">
      <w:pPr>
        <w:pStyle w:val="NoSpacing"/>
        <w:jc w:val="left"/>
      </w:pPr>
    </w:p>
    <w:p w14:paraId="56EC1132" w14:textId="77777777" w:rsidR="001E0050" w:rsidRDefault="001E0050" w:rsidP="00CD5AC0">
      <w:pPr>
        <w:pStyle w:val="NoSpacing"/>
        <w:ind w:left="720"/>
        <w:jc w:val="left"/>
      </w:pPr>
    </w:p>
    <w:p w14:paraId="395C9E1B" w14:textId="6CBD6C4A" w:rsidR="00C22008" w:rsidRDefault="00D814AE" w:rsidP="002E1B31">
      <w:pPr>
        <w:pStyle w:val="NoSpacing"/>
        <w:numPr>
          <w:ilvl w:val="0"/>
          <w:numId w:val="1"/>
        </w:numPr>
        <w:jc w:val="left"/>
      </w:pPr>
      <w:r>
        <w:t>Runner’s World Magazine has issued</w:t>
      </w:r>
      <w:r w:rsidR="00DA23F6">
        <w:t xml:space="preserve"> a</w:t>
      </w:r>
      <w:r>
        <w:t xml:space="preserve"> 20-year bond with a face value of $20,000. This bond makes no payments for the first six years, then pays $1,200 every six months for the next eight years, and finally pays $1,500 every six months over the last six years. If the yield on the bond is 1</w:t>
      </w:r>
      <w:r w:rsidR="001F5D66">
        <w:t>2</w:t>
      </w:r>
      <w:r>
        <w:t xml:space="preserve"> percent, what is its price?</w:t>
      </w:r>
    </w:p>
    <w:sectPr w:rsidR="00C22008" w:rsidSect="00F10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C0F04"/>
    <w:multiLevelType w:val="hybridMultilevel"/>
    <w:tmpl w:val="04DA8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31"/>
    <w:rsid w:val="00190E01"/>
    <w:rsid w:val="001A44E0"/>
    <w:rsid w:val="001E0050"/>
    <w:rsid w:val="001F5D66"/>
    <w:rsid w:val="00210363"/>
    <w:rsid w:val="002237DA"/>
    <w:rsid w:val="00225712"/>
    <w:rsid w:val="00230C57"/>
    <w:rsid w:val="002544CE"/>
    <w:rsid w:val="002805F1"/>
    <w:rsid w:val="002E1B31"/>
    <w:rsid w:val="003B42D6"/>
    <w:rsid w:val="003F5F7B"/>
    <w:rsid w:val="004D19C0"/>
    <w:rsid w:val="004D266B"/>
    <w:rsid w:val="005B45A8"/>
    <w:rsid w:val="005E336C"/>
    <w:rsid w:val="00612507"/>
    <w:rsid w:val="006A1BBD"/>
    <w:rsid w:val="006C7971"/>
    <w:rsid w:val="006D07D0"/>
    <w:rsid w:val="006E7148"/>
    <w:rsid w:val="0088724A"/>
    <w:rsid w:val="008C0548"/>
    <w:rsid w:val="009D6DF4"/>
    <w:rsid w:val="00A37FCB"/>
    <w:rsid w:val="00A61961"/>
    <w:rsid w:val="00A72D40"/>
    <w:rsid w:val="00A9151F"/>
    <w:rsid w:val="00AA0615"/>
    <w:rsid w:val="00B852EF"/>
    <w:rsid w:val="00BA3238"/>
    <w:rsid w:val="00BA58B4"/>
    <w:rsid w:val="00BB0E5B"/>
    <w:rsid w:val="00BE7E9E"/>
    <w:rsid w:val="00C22008"/>
    <w:rsid w:val="00C23931"/>
    <w:rsid w:val="00CD5AC0"/>
    <w:rsid w:val="00D2532A"/>
    <w:rsid w:val="00D814AE"/>
    <w:rsid w:val="00DA23F6"/>
    <w:rsid w:val="00E32361"/>
    <w:rsid w:val="00E74225"/>
    <w:rsid w:val="00E94054"/>
    <w:rsid w:val="00F10A71"/>
    <w:rsid w:val="00F86D1D"/>
    <w:rsid w:val="00F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E4908"/>
  <w15:docId w15:val="{B8EAD29F-A9EB-41E9-A4EA-7AC2C236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25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2E1B31"/>
    <w:pPr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D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wreese</dc:creator>
  <cp:lastModifiedBy>Reese, William A</cp:lastModifiedBy>
  <cp:revision>4</cp:revision>
  <cp:lastPrinted>2008-02-19T16:33:00Z</cp:lastPrinted>
  <dcterms:created xsi:type="dcterms:W3CDTF">2023-04-20T16:12:00Z</dcterms:created>
  <dcterms:modified xsi:type="dcterms:W3CDTF">2023-04-20T16:21:00Z</dcterms:modified>
</cp:coreProperties>
</file>