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6B71" w14:textId="77777777" w:rsidR="00880C26" w:rsidRPr="00880C26" w:rsidRDefault="00880C26" w:rsidP="00880C26">
      <w:pPr>
        <w:pStyle w:val="NoSpacing"/>
        <w:jc w:val="center"/>
        <w:rPr>
          <w:b/>
          <w:sz w:val="32"/>
          <w:szCs w:val="32"/>
        </w:rPr>
      </w:pPr>
      <w:r w:rsidRPr="00880C26">
        <w:rPr>
          <w:b/>
          <w:sz w:val="32"/>
          <w:szCs w:val="32"/>
        </w:rPr>
        <w:t xml:space="preserve">Bootstrapping </w:t>
      </w:r>
      <w:r w:rsidR="00550871">
        <w:rPr>
          <w:b/>
          <w:sz w:val="32"/>
          <w:szCs w:val="32"/>
        </w:rPr>
        <w:t>Solutions</w:t>
      </w:r>
    </w:p>
    <w:p w14:paraId="03729D67" w14:textId="77777777" w:rsidR="00880C26" w:rsidRDefault="00880C26" w:rsidP="00880C26">
      <w:pPr>
        <w:pStyle w:val="NoSpacing"/>
      </w:pPr>
    </w:p>
    <w:p w14:paraId="5F0D399B" w14:textId="77777777" w:rsidR="005B065E" w:rsidRDefault="005B065E" w:rsidP="00880C26">
      <w:pPr>
        <w:pStyle w:val="NoSpacing"/>
      </w:pPr>
      <w:r>
        <w:t>Use the data on the next page to answer these questions. The data on the next page is current data on actively traded U.S. Treasuries.</w:t>
      </w:r>
    </w:p>
    <w:p w14:paraId="1967CA33" w14:textId="77777777" w:rsidR="005B065E" w:rsidRDefault="005B065E" w:rsidP="00880C26">
      <w:pPr>
        <w:pStyle w:val="NoSpacing"/>
      </w:pPr>
    </w:p>
    <w:p w14:paraId="3DC4C6AB" w14:textId="77777777" w:rsidR="00880C26" w:rsidRPr="00127A77" w:rsidRDefault="00880C26" w:rsidP="00880C26">
      <w:pPr>
        <w:pStyle w:val="NoSpacing"/>
      </w:pPr>
      <w:r>
        <w:t xml:space="preserve">For </w:t>
      </w:r>
      <w:r w:rsidRPr="007C5DFF">
        <w:rPr>
          <w:b/>
        </w:rPr>
        <w:t>a, b, c, and e</w:t>
      </w:r>
      <w:r>
        <w:t xml:space="preserve">, please show your answer as a percentage and as a </w:t>
      </w:r>
      <w:r w:rsidRPr="00DF0C25">
        <w:rPr>
          <w:b/>
        </w:rPr>
        <w:t>BEY</w:t>
      </w:r>
      <w:r>
        <w:t xml:space="preserve"> (annual number). Also, please carry out your answer </w:t>
      </w:r>
      <w:r w:rsidRPr="00610B71">
        <w:rPr>
          <w:b/>
        </w:rPr>
        <w:t>four</w:t>
      </w:r>
      <w:r>
        <w:t xml:space="preserve"> decimal places (i.e. 1.2345%)</w:t>
      </w:r>
    </w:p>
    <w:p w14:paraId="4106542E" w14:textId="77777777" w:rsidR="00880C26" w:rsidRPr="00127A77" w:rsidRDefault="00880C26" w:rsidP="00880C26">
      <w:pPr>
        <w:pStyle w:val="NoSpacing"/>
      </w:pPr>
    </w:p>
    <w:p w14:paraId="2AD83C2F" w14:textId="77777777" w:rsidR="00880C26" w:rsidRDefault="00880C26" w:rsidP="00880C26">
      <w:pPr>
        <w:pStyle w:val="NoSpacing"/>
        <w:numPr>
          <w:ilvl w:val="0"/>
          <w:numId w:val="1"/>
        </w:numPr>
        <w:ind w:left="360"/>
      </w:pPr>
      <w:r w:rsidRPr="00127A77">
        <w:t xml:space="preserve">Use the </w:t>
      </w:r>
      <w:r w:rsidRPr="00A56185">
        <w:rPr>
          <w:b/>
        </w:rPr>
        <w:t>bootstrapping</w:t>
      </w:r>
      <w:r w:rsidRPr="00127A77">
        <w:t xml:space="preserve"> technique to find the </w:t>
      </w:r>
      <w:r w:rsidR="0089704A">
        <w:t>six</w:t>
      </w:r>
      <w:r w:rsidRPr="00127A77">
        <w:t xml:space="preserve"> zero-coupon spot rates (z</w:t>
      </w:r>
      <w:r w:rsidRPr="00127A77">
        <w:rPr>
          <w:vertAlign w:val="subscript"/>
        </w:rPr>
        <w:t>1</w:t>
      </w:r>
      <w:r w:rsidRPr="00127A77">
        <w:t xml:space="preserve"> – z</w:t>
      </w:r>
      <w:r w:rsidR="0089704A">
        <w:rPr>
          <w:vertAlign w:val="subscript"/>
        </w:rPr>
        <w:t>6</w:t>
      </w:r>
      <w:r w:rsidRPr="00127A77">
        <w:t>)</w:t>
      </w:r>
    </w:p>
    <w:p w14:paraId="448997E3" w14:textId="77777777" w:rsidR="00880C26" w:rsidRDefault="00880C26" w:rsidP="00880C26">
      <w:pPr>
        <w:pStyle w:val="NoSpacing"/>
      </w:pPr>
    </w:p>
    <w:p w14:paraId="6D94BDDF" w14:textId="7A03AB53" w:rsidR="00880C26" w:rsidRDefault="00880C26" w:rsidP="00880C26">
      <w:pPr>
        <w:pStyle w:val="NoSpacing"/>
      </w:pPr>
      <w:r>
        <w:t>z</w:t>
      </w:r>
      <w:r>
        <w:rPr>
          <w:vertAlign w:val="subscript"/>
        </w:rPr>
        <w:t>1</w:t>
      </w:r>
      <w:r w:rsidR="00431CC7">
        <w:t xml:space="preserve"> __</w:t>
      </w:r>
      <w:r w:rsidR="006E4506">
        <w:t>3</w:t>
      </w:r>
      <w:r w:rsidR="00431CC7">
        <w:t>.6</w:t>
      </w:r>
      <w:r w:rsidR="006E4506">
        <w:t>660</w:t>
      </w:r>
      <w:r w:rsidR="00431CC7">
        <w:t>%</w:t>
      </w:r>
      <w:r>
        <w:t>_________   z</w:t>
      </w:r>
      <w:r>
        <w:rPr>
          <w:vertAlign w:val="subscript"/>
        </w:rPr>
        <w:t>2</w:t>
      </w:r>
      <w:r w:rsidR="00431CC7">
        <w:t xml:space="preserve"> __</w:t>
      </w:r>
      <w:r w:rsidR="006E4506">
        <w:t>2</w:t>
      </w:r>
      <w:r w:rsidR="00431CC7">
        <w:t>.9</w:t>
      </w:r>
      <w:r w:rsidR="006E4506">
        <w:t>646</w:t>
      </w:r>
      <w:r w:rsidR="00431CC7">
        <w:t>%</w:t>
      </w:r>
      <w:r>
        <w:t>______   z</w:t>
      </w:r>
      <w:r>
        <w:rPr>
          <w:vertAlign w:val="subscript"/>
        </w:rPr>
        <w:t>3</w:t>
      </w:r>
      <w:r w:rsidR="00431CC7">
        <w:t xml:space="preserve"> __</w:t>
      </w:r>
      <w:r w:rsidR="006E4506">
        <w:t>3</w:t>
      </w:r>
      <w:r w:rsidR="00431CC7">
        <w:t>.</w:t>
      </w:r>
      <w:r w:rsidR="006E4506">
        <w:t>3024</w:t>
      </w:r>
      <w:r w:rsidR="00431CC7">
        <w:t>%</w:t>
      </w:r>
      <w:r>
        <w:t>______   z</w:t>
      </w:r>
      <w:r>
        <w:rPr>
          <w:vertAlign w:val="subscript"/>
        </w:rPr>
        <w:t>4</w:t>
      </w:r>
      <w:r w:rsidR="00431CC7">
        <w:t xml:space="preserve"> ___</w:t>
      </w:r>
      <w:r w:rsidR="006E4506">
        <w:t>3</w:t>
      </w:r>
      <w:r w:rsidR="00431CC7">
        <w:t>.</w:t>
      </w:r>
      <w:r w:rsidR="006E4506">
        <w:t>4635</w:t>
      </w:r>
      <w:r w:rsidR="00431CC7">
        <w:t>%</w:t>
      </w:r>
      <w:r>
        <w:t>____</w:t>
      </w:r>
    </w:p>
    <w:p w14:paraId="7E450F1E" w14:textId="77777777" w:rsidR="00054FE8" w:rsidRDefault="00054FE8" w:rsidP="00880C26">
      <w:pPr>
        <w:pStyle w:val="NoSpacing"/>
      </w:pPr>
    </w:p>
    <w:p w14:paraId="3A61DC86" w14:textId="77777777" w:rsidR="00054FE8" w:rsidRDefault="00054FE8" w:rsidP="00880C26">
      <w:pPr>
        <w:pStyle w:val="NoSpacing"/>
      </w:pPr>
    </w:p>
    <w:p w14:paraId="5755C670" w14:textId="17B44E5F" w:rsidR="00054FE8" w:rsidRDefault="00054FE8" w:rsidP="00054FE8">
      <w:pPr>
        <w:pStyle w:val="NoSpacing"/>
      </w:pPr>
      <w:r>
        <w:t>z</w:t>
      </w:r>
      <w:r>
        <w:rPr>
          <w:vertAlign w:val="subscript"/>
        </w:rPr>
        <w:t>5</w:t>
      </w:r>
      <w:r w:rsidR="00431CC7">
        <w:t xml:space="preserve"> ____</w:t>
      </w:r>
      <w:r w:rsidR="006E4506">
        <w:t>4</w:t>
      </w:r>
      <w:r w:rsidR="00431CC7">
        <w:t>.0</w:t>
      </w:r>
      <w:r w:rsidR="006E4506">
        <w:t>277</w:t>
      </w:r>
      <w:r w:rsidR="00431CC7">
        <w:t>%</w:t>
      </w:r>
      <w:r>
        <w:t>___   z</w:t>
      </w:r>
      <w:r>
        <w:rPr>
          <w:vertAlign w:val="subscript"/>
        </w:rPr>
        <w:t>6</w:t>
      </w:r>
      <w:r w:rsidR="00431CC7">
        <w:t xml:space="preserve"> ______</w:t>
      </w:r>
      <w:r w:rsidR="006E4506">
        <w:t>4</w:t>
      </w:r>
      <w:r w:rsidR="00431CC7">
        <w:t>.30</w:t>
      </w:r>
      <w:r w:rsidR="006E4506">
        <w:t>82</w:t>
      </w:r>
      <w:r w:rsidR="00431CC7">
        <w:t>%</w:t>
      </w:r>
      <w:r w:rsidR="0089704A">
        <w:t xml:space="preserve">__  </w:t>
      </w:r>
    </w:p>
    <w:p w14:paraId="10AA94A7" w14:textId="77777777" w:rsidR="00880C26" w:rsidRPr="00127A77" w:rsidRDefault="00880C26" w:rsidP="00880C26">
      <w:pPr>
        <w:pStyle w:val="NoSpacing"/>
      </w:pPr>
    </w:p>
    <w:p w14:paraId="7B157599" w14:textId="77777777" w:rsidR="00880C26" w:rsidRPr="00127A77" w:rsidRDefault="00880C26" w:rsidP="00880C26">
      <w:pPr>
        <w:pStyle w:val="NoSpacing"/>
      </w:pPr>
    </w:p>
    <w:p w14:paraId="014D71DC" w14:textId="77777777" w:rsidR="00880C26" w:rsidRDefault="00880C26" w:rsidP="00880C26">
      <w:pPr>
        <w:pStyle w:val="NoSpacing"/>
        <w:numPr>
          <w:ilvl w:val="0"/>
          <w:numId w:val="1"/>
        </w:numPr>
        <w:ind w:left="360"/>
      </w:pPr>
      <w:r w:rsidRPr="00127A77">
        <w:t>Find the implied forward 6-month interest rates (</w:t>
      </w:r>
      <w:r w:rsidRPr="00127A77">
        <w:rPr>
          <w:vertAlign w:val="subscript"/>
        </w:rPr>
        <w:t>1</w:t>
      </w:r>
      <w:r w:rsidRPr="00127A77">
        <w:t>f</w:t>
      </w:r>
      <w:r w:rsidRPr="00127A77">
        <w:rPr>
          <w:vertAlign w:val="subscript"/>
        </w:rPr>
        <w:t>2</w:t>
      </w:r>
      <w:r w:rsidRPr="00127A77">
        <w:t xml:space="preserve"> – </w:t>
      </w:r>
      <w:r w:rsidR="006C74AD">
        <w:rPr>
          <w:vertAlign w:val="subscript"/>
        </w:rPr>
        <w:t>3</w:t>
      </w:r>
      <w:r w:rsidRPr="00127A77">
        <w:t>f</w:t>
      </w:r>
      <w:r w:rsidR="006C74AD">
        <w:rPr>
          <w:vertAlign w:val="subscript"/>
        </w:rPr>
        <w:t>4</w:t>
      </w:r>
      <w:r w:rsidRPr="00127A77">
        <w:t>)</w:t>
      </w:r>
      <w:r>
        <w:t xml:space="preserve"> from the zero-coupon spot rates you calculated in (a) above. </w:t>
      </w:r>
    </w:p>
    <w:p w14:paraId="1315C164" w14:textId="77777777" w:rsidR="00880C26" w:rsidRDefault="00880C26" w:rsidP="00880C26">
      <w:pPr>
        <w:pStyle w:val="NoSpacing"/>
      </w:pPr>
    </w:p>
    <w:p w14:paraId="44A8E335" w14:textId="3CE7E143" w:rsidR="00880C26" w:rsidRPr="00127A77" w:rsidRDefault="00880C26" w:rsidP="00880C26">
      <w:pPr>
        <w:pStyle w:val="NoSpacing"/>
      </w:pPr>
      <w:r w:rsidRPr="00127A77">
        <w:rPr>
          <w:vertAlign w:val="subscript"/>
        </w:rPr>
        <w:t>1</w:t>
      </w:r>
      <w:r w:rsidRPr="00127A77">
        <w:t>f</w:t>
      </w:r>
      <w:r w:rsidRPr="00127A77">
        <w:rPr>
          <w:vertAlign w:val="subscript"/>
        </w:rPr>
        <w:t>2</w:t>
      </w:r>
      <w:r w:rsidR="00A52467">
        <w:t xml:space="preserve"> ____2.2</w:t>
      </w:r>
      <w:r w:rsidR="006E4506">
        <w:t>657</w:t>
      </w:r>
      <w:r w:rsidR="00A52467">
        <w:t>%___</w:t>
      </w:r>
      <w:r>
        <w:t xml:space="preserve">____      </w:t>
      </w:r>
      <w:r>
        <w:rPr>
          <w:vertAlign w:val="subscript"/>
        </w:rPr>
        <w:t>2</w:t>
      </w:r>
      <w:r w:rsidRPr="00127A77">
        <w:t>f</w:t>
      </w:r>
      <w:r>
        <w:rPr>
          <w:vertAlign w:val="subscript"/>
        </w:rPr>
        <w:t>3</w:t>
      </w:r>
      <w:r w:rsidR="00A52467">
        <w:t xml:space="preserve"> _____3.</w:t>
      </w:r>
      <w:r w:rsidR="006E4506">
        <w:t>9797</w:t>
      </w:r>
      <w:r w:rsidR="00A52467">
        <w:t>%</w:t>
      </w:r>
      <w:r>
        <w:t xml:space="preserve">____      </w:t>
      </w:r>
      <w:r>
        <w:rPr>
          <w:vertAlign w:val="subscript"/>
        </w:rPr>
        <w:t>3</w:t>
      </w:r>
      <w:r w:rsidRPr="00127A77">
        <w:t>f</w:t>
      </w:r>
      <w:r>
        <w:rPr>
          <w:vertAlign w:val="subscript"/>
        </w:rPr>
        <w:t>4</w:t>
      </w:r>
      <w:r w:rsidR="00A52467">
        <w:t xml:space="preserve"> ____3.</w:t>
      </w:r>
      <w:r w:rsidR="006E4506">
        <w:t>9475</w:t>
      </w:r>
      <w:r w:rsidR="00A52467">
        <w:t>%</w:t>
      </w:r>
      <w:r>
        <w:t xml:space="preserve">_____  </w:t>
      </w:r>
    </w:p>
    <w:p w14:paraId="1E215158" w14:textId="77777777" w:rsidR="00880C26" w:rsidRPr="00127A77" w:rsidRDefault="00880C26" w:rsidP="00880C26">
      <w:pPr>
        <w:pStyle w:val="NoSpacing"/>
      </w:pPr>
      <w:r>
        <w:t xml:space="preserve"> </w:t>
      </w:r>
    </w:p>
    <w:p w14:paraId="7F3A5A1B" w14:textId="77777777" w:rsidR="00880C26" w:rsidRPr="00127A77" w:rsidRDefault="00880C26" w:rsidP="00880C26">
      <w:pPr>
        <w:pStyle w:val="NoSpacing"/>
      </w:pPr>
    </w:p>
    <w:p w14:paraId="7C9FC666" w14:textId="77777777" w:rsidR="00880C26" w:rsidRDefault="00880C26" w:rsidP="00880C26">
      <w:pPr>
        <w:pStyle w:val="NoSpacing"/>
        <w:numPr>
          <w:ilvl w:val="0"/>
          <w:numId w:val="1"/>
        </w:numPr>
        <w:ind w:left="360"/>
      </w:pPr>
      <w:r w:rsidRPr="00127A77">
        <w:t xml:space="preserve">Find the one-year implied forward interest rate </w:t>
      </w:r>
      <w:r w:rsidR="00E93230">
        <w:t>two</w:t>
      </w:r>
      <w:r w:rsidRPr="00127A77">
        <w:t xml:space="preserve"> year</w:t>
      </w:r>
      <w:r w:rsidR="00E93230">
        <w:t>s</w:t>
      </w:r>
      <w:r w:rsidRPr="00127A77">
        <w:t xml:space="preserve"> from now (</w:t>
      </w:r>
      <w:r w:rsidR="00E93230">
        <w:rPr>
          <w:vertAlign w:val="subscript"/>
        </w:rPr>
        <w:t>4</w:t>
      </w:r>
      <w:r w:rsidRPr="00127A77">
        <w:t>f</w:t>
      </w:r>
      <w:r w:rsidR="00E93230">
        <w:rPr>
          <w:vertAlign w:val="subscript"/>
        </w:rPr>
        <w:t>6</w:t>
      </w:r>
      <w:r w:rsidRPr="00127A77">
        <w:t>)</w:t>
      </w:r>
      <w:r>
        <w:t xml:space="preserve"> from the zero-coupon spot rates you calculated in (a) above.</w:t>
      </w:r>
      <w:r w:rsidRPr="00127A77">
        <w:t xml:space="preserve"> </w:t>
      </w:r>
    </w:p>
    <w:p w14:paraId="188B3C5B" w14:textId="77777777" w:rsidR="00880C26" w:rsidRDefault="00880C26" w:rsidP="00880C26">
      <w:pPr>
        <w:pStyle w:val="NoSpacing"/>
      </w:pPr>
    </w:p>
    <w:p w14:paraId="309727EE" w14:textId="22BF1784" w:rsidR="00880C26" w:rsidRPr="00EE2D82" w:rsidRDefault="00E93230" w:rsidP="00880C26">
      <w:pPr>
        <w:pStyle w:val="NoSpacing"/>
      </w:pPr>
      <w:r>
        <w:rPr>
          <w:vertAlign w:val="subscript"/>
        </w:rPr>
        <w:t>4</w:t>
      </w:r>
      <w:r w:rsidR="00880C26" w:rsidRPr="00127A77">
        <w:t>f</w:t>
      </w:r>
      <w:r>
        <w:rPr>
          <w:vertAlign w:val="subscript"/>
        </w:rPr>
        <w:t>6</w:t>
      </w:r>
      <w:r w:rsidR="00880C26">
        <w:t xml:space="preserve"> _____</w:t>
      </w:r>
      <w:r w:rsidR="006E4506">
        <w:t>6</w:t>
      </w:r>
      <w:r w:rsidR="00A52467">
        <w:t>.</w:t>
      </w:r>
      <w:r w:rsidR="006E4506">
        <w:t>0080</w:t>
      </w:r>
      <w:r w:rsidR="00A52467">
        <w:t>%</w:t>
      </w:r>
      <w:r w:rsidR="00880C26">
        <w:t>__________</w:t>
      </w:r>
    </w:p>
    <w:p w14:paraId="31E3AA22" w14:textId="77777777" w:rsidR="00880C26" w:rsidRDefault="00880C26" w:rsidP="00880C26">
      <w:pPr>
        <w:pStyle w:val="NoSpacing"/>
      </w:pPr>
    </w:p>
    <w:p w14:paraId="06029792" w14:textId="77777777" w:rsidR="00880C26" w:rsidRPr="00127A77" w:rsidRDefault="00880C26" w:rsidP="00880C26">
      <w:pPr>
        <w:pStyle w:val="NoSpacing"/>
      </w:pPr>
    </w:p>
    <w:p w14:paraId="2C7D7EE0" w14:textId="0DFC2F83" w:rsidR="00880C26" w:rsidRDefault="00880C26" w:rsidP="00880C26">
      <w:pPr>
        <w:pStyle w:val="NoSpacing"/>
        <w:numPr>
          <w:ilvl w:val="0"/>
          <w:numId w:val="1"/>
        </w:numPr>
        <w:ind w:left="360"/>
      </w:pPr>
      <w:r>
        <w:t xml:space="preserve">Using the </w:t>
      </w:r>
      <w:proofErr w:type="gramStart"/>
      <w:r>
        <w:t>rates</w:t>
      </w:r>
      <w:proofErr w:type="gramEnd"/>
      <w:r>
        <w:t xml:space="preserve"> you found in (a</w:t>
      </w:r>
      <w:r w:rsidRPr="00127A77">
        <w:t xml:space="preserve">) above, what </w:t>
      </w:r>
      <w:proofErr w:type="gramStart"/>
      <w:r w:rsidRPr="00127A77">
        <w:t>should</w:t>
      </w:r>
      <w:proofErr w:type="gramEnd"/>
      <w:r w:rsidRPr="00127A77">
        <w:t xml:space="preserve"> be the correct price for a similar bond which </w:t>
      </w:r>
      <w:r w:rsidR="00E93230">
        <w:t xml:space="preserve">matures in 3 years and has a </w:t>
      </w:r>
      <w:r w:rsidR="00C44633">
        <w:t>4</w:t>
      </w:r>
      <w:r w:rsidR="00E93230">
        <w:t>.5</w:t>
      </w:r>
      <w:r w:rsidRPr="00127A77">
        <w:t>% coupon rate</w:t>
      </w:r>
      <w:r>
        <w:t xml:space="preserve"> (face value of 100)</w:t>
      </w:r>
      <w:r w:rsidRPr="00127A77">
        <w:t>?</w:t>
      </w:r>
      <w:r>
        <w:t xml:space="preserve"> Please carry out your answer </w:t>
      </w:r>
      <w:r w:rsidRPr="007A6293">
        <w:rPr>
          <w:b/>
        </w:rPr>
        <w:t>four</w:t>
      </w:r>
      <w:r>
        <w:t xml:space="preserve"> decimal places.</w:t>
      </w:r>
    </w:p>
    <w:p w14:paraId="6579321C" w14:textId="77777777" w:rsidR="00880C26" w:rsidRDefault="00880C26" w:rsidP="00880C26">
      <w:pPr>
        <w:pStyle w:val="NoSpacing"/>
      </w:pPr>
    </w:p>
    <w:p w14:paraId="75845B19" w14:textId="2BC23296" w:rsidR="00880C26" w:rsidRDefault="00A52467" w:rsidP="00880C26">
      <w:pPr>
        <w:pStyle w:val="NoSpacing"/>
      </w:pPr>
      <w:r>
        <w:t>Price ______</w:t>
      </w:r>
      <w:r w:rsidR="006E4506">
        <w:t>100</w:t>
      </w:r>
      <w:r>
        <w:t>.</w:t>
      </w:r>
      <w:r w:rsidR="006E4506">
        <w:t>6500</w:t>
      </w:r>
      <w:r w:rsidR="00880C26">
        <w:t>_______</w:t>
      </w:r>
    </w:p>
    <w:p w14:paraId="71A7C2BE" w14:textId="77777777" w:rsidR="00880C26" w:rsidRPr="00127A77" w:rsidRDefault="00880C26" w:rsidP="00880C26">
      <w:pPr>
        <w:pStyle w:val="NoSpacing"/>
      </w:pPr>
    </w:p>
    <w:p w14:paraId="4BE6EC2F" w14:textId="77777777" w:rsidR="00880C26" w:rsidRDefault="00880C26" w:rsidP="00880C26">
      <w:pPr>
        <w:pStyle w:val="NoSpacing"/>
      </w:pPr>
    </w:p>
    <w:p w14:paraId="74FF95F9" w14:textId="77777777" w:rsidR="00880C26" w:rsidRPr="00127A77" w:rsidRDefault="00880C26" w:rsidP="00880C26">
      <w:pPr>
        <w:pStyle w:val="NoSpacing"/>
      </w:pPr>
    </w:p>
    <w:p w14:paraId="0C295591" w14:textId="77777777" w:rsidR="00880C26" w:rsidRDefault="00880C26" w:rsidP="00A625A6">
      <w:pPr>
        <w:pStyle w:val="NoSpacing"/>
        <w:numPr>
          <w:ilvl w:val="0"/>
          <w:numId w:val="1"/>
        </w:numPr>
        <w:ind w:left="360"/>
      </w:pPr>
      <w:r w:rsidRPr="00127A77">
        <w:t>What is the yield to maturity for the bond in (d)?</w:t>
      </w:r>
      <w:r w:rsidR="00A625A6">
        <w:t xml:space="preserve"> Please carry out your answer </w:t>
      </w:r>
      <w:r w:rsidR="00A625A6" w:rsidRPr="007A6293">
        <w:rPr>
          <w:b/>
        </w:rPr>
        <w:t>four</w:t>
      </w:r>
      <w:r w:rsidR="00A625A6">
        <w:t xml:space="preserve"> decimal places.</w:t>
      </w:r>
    </w:p>
    <w:p w14:paraId="28C44291" w14:textId="77777777" w:rsidR="00880C26" w:rsidRDefault="00880C26" w:rsidP="00880C26">
      <w:pPr>
        <w:pStyle w:val="NoSpacing"/>
      </w:pPr>
    </w:p>
    <w:p w14:paraId="0C3A7292" w14:textId="77777777" w:rsidR="00880C26" w:rsidRPr="00127A77" w:rsidRDefault="00880C26" w:rsidP="00880C26">
      <w:pPr>
        <w:pStyle w:val="NoSpacing"/>
      </w:pPr>
    </w:p>
    <w:p w14:paraId="3949FFDD" w14:textId="7A9B7363" w:rsidR="00880C26" w:rsidRPr="00127A77" w:rsidRDefault="00880C26" w:rsidP="00880C26">
      <w:pPr>
        <w:pStyle w:val="NoSpacing"/>
      </w:pPr>
      <w:r>
        <w:t xml:space="preserve">YTM </w:t>
      </w:r>
      <w:r w:rsidRPr="00127A77">
        <w:t>_____</w:t>
      </w:r>
      <w:r w:rsidR="006E4506">
        <w:t>4</w:t>
      </w:r>
      <w:r w:rsidR="00A52467">
        <w:t>.2</w:t>
      </w:r>
      <w:r w:rsidR="006E4506">
        <w:t>669</w:t>
      </w:r>
      <w:r w:rsidR="00A52467">
        <w:t>%</w:t>
      </w:r>
      <w:r w:rsidRPr="00127A77">
        <w:t>__________</w:t>
      </w:r>
    </w:p>
    <w:p w14:paraId="66E99D4C" w14:textId="77777777" w:rsidR="00880C26" w:rsidRDefault="00880C26" w:rsidP="00880C26">
      <w:pPr>
        <w:pStyle w:val="NoSpacing"/>
      </w:pPr>
    </w:p>
    <w:p w14:paraId="2B44488C" w14:textId="77777777" w:rsidR="003654EA" w:rsidRDefault="003654EA"/>
    <w:p w14:paraId="759FF7D3" w14:textId="77777777" w:rsidR="005B065E" w:rsidRDefault="005B065E"/>
    <w:p w14:paraId="14F3591C" w14:textId="77777777" w:rsidR="00054FE8" w:rsidRDefault="00054FE8"/>
    <w:p w14:paraId="56AE3999" w14:textId="77777777" w:rsidR="00054FE8" w:rsidRDefault="00054FE8"/>
    <w:p w14:paraId="74E485C9" w14:textId="77777777" w:rsidR="00054FE8" w:rsidRDefault="00054FE8"/>
    <w:p w14:paraId="7DED5CBD" w14:textId="77777777" w:rsidR="00054FE8" w:rsidRDefault="00054FE8"/>
    <w:p w14:paraId="160BAE15" w14:textId="77777777" w:rsidR="00054FE8" w:rsidRDefault="00054FE8"/>
    <w:p w14:paraId="59221300" w14:textId="77777777" w:rsidR="00054FE8" w:rsidRDefault="00054FE8"/>
    <w:p w14:paraId="0B3FC9C2" w14:textId="77777777" w:rsidR="00054FE8" w:rsidRDefault="00054FE8"/>
    <w:p w14:paraId="292BDA64" w14:textId="77777777" w:rsidR="0089704A" w:rsidRDefault="0089704A" w:rsidP="0089704A">
      <w:pPr>
        <w:pStyle w:val="BodyText"/>
      </w:pPr>
    </w:p>
    <w:p w14:paraId="1265E9AD" w14:textId="77777777" w:rsidR="0089704A" w:rsidRDefault="00C277F6" w:rsidP="0089704A">
      <w:pPr>
        <w:pStyle w:val="Title"/>
        <w:jc w:val="left"/>
        <w:rPr>
          <w:b/>
          <w:sz w:val="28"/>
        </w:rPr>
      </w:pPr>
      <w:r>
        <w:rPr>
          <w:b/>
          <w:sz w:val="28"/>
        </w:rPr>
        <w:t xml:space="preserve">         </w:t>
      </w:r>
      <w:r w:rsidR="0089704A">
        <w:rPr>
          <w:b/>
          <w:sz w:val="28"/>
        </w:rPr>
        <w:t>Current Data on Actively Traded Treasury Securities</w:t>
      </w:r>
    </w:p>
    <w:p w14:paraId="6AC23FED" w14:textId="77777777" w:rsidR="0089704A" w:rsidRDefault="0089704A" w:rsidP="0089704A">
      <w:pPr>
        <w:rPr>
          <w:sz w:val="24"/>
        </w:rPr>
      </w:pPr>
    </w:p>
    <w:tbl>
      <w:tblPr>
        <w:tblW w:w="0" w:type="auto"/>
        <w:tblInd w:w="118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1620"/>
        <w:gridCol w:w="1530"/>
      </w:tblGrid>
      <w:tr w:rsidR="0089704A" w14:paraId="32C64595" w14:textId="77777777" w:rsidTr="00854B06">
        <w:tc>
          <w:tcPr>
            <w:tcW w:w="1638" w:type="dxa"/>
            <w:tcBorders>
              <w:bottom w:val="single" w:sz="12" w:space="0" w:color="000000"/>
            </w:tcBorders>
          </w:tcPr>
          <w:p w14:paraId="391B5C23" w14:textId="77777777" w:rsidR="0089704A" w:rsidRDefault="0089704A" w:rsidP="00854B0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Maturity (years)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14:paraId="69AA79E9" w14:textId="77777777" w:rsidR="0089704A" w:rsidRDefault="0089704A" w:rsidP="00854B0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Coupon rate (%)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4C13DF9F" w14:textId="77777777" w:rsidR="0089704A" w:rsidRDefault="0089704A" w:rsidP="00854B0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Price </w:t>
            </w:r>
          </w:p>
          <w:p w14:paraId="3176B9E5" w14:textId="77777777" w:rsidR="0089704A" w:rsidRDefault="0089704A" w:rsidP="00854B0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($)</w:t>
            </w:r>
          </w:p>
        </w:tc>
      </w:tr>
      <w:tr w:rsidR="0089704A" w14:paraId="0622F3FA" w14:textId="77777777" w:rsidTr="00854B06">
        <w:tc>
          <w:tcPr>
            <w:tcW w:w="1638" w:type="dxa"/>
            <w:tcBorders>
              <w:top w:val="nil"/>
              <w:bottom w:val="single" w:sz="6" w:space="0" w:color="000000"/>
            </w:tcBorders>
          </w:tcPr>
          <w:p w14:paraId="7B68323A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620" w:type="dxa"/>
            <w:tcBorders>
              <w:top w:val="nil"/>
              <w:bottom w:val="single" w:sz="6" w:space="0" w:color="000000"/>
            </w:tcBorders>
          </w:tcPr>
          <w:p w14:paraId="675BD7C0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</w:tcPr>
          <w:p w14:paraId="4970C42E" w14:textId="69060E4A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44633">
              <w:rPr>
                <w:sz w:val="24"/>
              </w:rPr>
              <w:t>8</w:t>
            </w:r>
            <w:r>
              <w:rPr>
                <w:sz w:val="24"/>
              </w:rPr>
              <w:t>.20</w:t>
            </w:r>
          </w:p>
        </w:tc>
      </w:tr>
      <w:tr w:rsidR="0089704A" w14:paraId="00830AD4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05F67A71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5BC3F281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73B1436" w14:textId="629441BA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44633">
              <w:rPr>
                <w:sz w:val="24"/>
              </w:rPr>
              <w:t>7</w:t>
            </w:r>
            <w:r>
              <w:rPr>
                <w:sz w:val="24"/>
              </w:rPr>
              <w:t>.10</w:t>
            </w:r>
          </w:p>
        </w:tc>
      </w:tr>
      <w:tr w:rsidR="0089704A" w14:paraId="7D4E2178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3E4304C3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2C1A8AF4" w14:textId="621FF982" w:rsidR="0089704A" w:rsidRDefault="00C44633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9704A">
              <w:rPr>
                <w:sz w:val="24"/>
              </w:rPr>
              <w:t>.75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15176FA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99.20</w:t>
            </w:r>
          </w:p>
        </w:tc>
      </w:tr>
      <w:tr w:rsidR="0089704A" w14:paraId="31872883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3966F1D4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3D5827F5" w14:textId="3086B266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44633">
              <w:rPr>
                <w:sz w:val="24"/>
              </w:rPr>
              <w:t>4</w:t>
            </w:r>
            <w:r>
              <w:rPr>
                <w:sz w:val="24"/>
              </w:rPr>
              <w:t>.25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A01C8F4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101.52</w:t>
            </w:r>
          </w:p>
        </w:tc>
      </w:tr>
      <w:tr w:rsidR="0089704A" w14:paraId="1CED88CE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2929E469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472C5A2C" w14:textId="7996CAC2" w:rsidR="0089704A" w:rsidRDefault="00C44633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9704A">
              <w:rPr>
                <w:sz w:val="24"/>
              </w:rPr>
              <w:t>.75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B8C3583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104.15</w:t>
            </w:r>
          </w:p>
        </w:tc>
      </w:tr>
      <w:tr w:rsidR="0089704A" w14:paraId="2317C145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5FA612BD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0129B694" w14:textId="37E4517E" w:rsidR="0089704A" w:rsidRDefault="00C44633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9704A">
              <w:rPr>
                <w:sz w:val="24"/>
              </w:rPr>
              <w:t>.50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84DFE0B" w14:textId="77777777" w:rsidR="0089704A" w:rsidRDefault="0089704A" w:rsidP="00854B06">
            <w:pPr>
              <w:rPr>
                <w:sz w:val="24"/>
              </w:rPr>
            </w:pPr>
            <w:r>
              <w:rPr>
                <w:sz w:val="24"/>
              </w:rPr>
              <w:t xml:space="preserve">     100.65</w:t>
            </w:r>
          </w:p>
        </w:tc>
      </w:tr>
    </w:tbl>
    <w:p w14:paraId="615E27C4" w14:textId="77777777" w:rsidR="0089704A" w:rsidRDefault="0089704A" w:rsidP="0089704A">
      <w:pPr>
        <w:rPr>
          <w:sz w:val="24"/>
        </w:rPr>
      </w:pPr>
    </w:p>
    <w:p w14:paraId="742870C7" w14:textId="77777777" w:rsidR="0089704A" w:rsidRDefault="0089704A"/>
    <w:sectPr w:rsidR="0089704A" w:rsidSect="0052429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F731C"/>
    <w:multiLevelType w:val="hybridMultilevel"/>
    <w:tmpl w:val="4CDACEBA"/>
    <w:lvl w:ilvl="0" w:tplc="B5DC3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46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26"/>
    <w:rsid w:val="00054FE8"/>
    <w:rsid w:val="003654EA"/>
    <w:rsid w:val="00431CC7"/>
    <w:rsid w:val="00550871"/>
    <w:rsid w:val="005551FD"/>
    <w:rsid w:val="005B065E"/>
    <w:rsid w:val="006C74AD"/>
    <w:rsid w:val="006E4506"/>
    <w:rsid w:val="00880C26"/>
    <w:rsid w:val="0089704A"/>
    <w:rsid w:val="00A52467"/>
    <w:rsid w:val="00A625A6"/>
    <w:rsid w:val="00C277F6"/>
    <w:rsid w:val="00C44633"/>
    <w:rsid w:val="00D939D4"/>
    <w:rsid w:val="00E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89EC"/>
  <w15:chartTrackingRefBased/>
  <w15:docId w15:val="{32F84C42-4814-4601-9CB2-ECCDD9EA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26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880C26"/>
    <w:rPr>
      <w:rFonts w:cs="Times New Roman"/>
      <w:szCs w:val="24"/>
    </w:rPr>
  </w:style>
  <w:style w:type="paragraph" w:styleId="Title">
    <w:name w:val="Title"/>
    <w:basedOn w:val="Normal"/>
    <w:link w:val="TitleChar"/>
    <w:qFormat/>
    <w:rsid w:val="005B065E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5B065E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89704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9704A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William A</dc:creator>
  <cp:keywords/>
  <dc:description/>
  <cp:lastModifiedBy>Reese, William A</cp:lastModifiedBy>
  <cp:revision>4</cp:revision>
  <dcterms:created xsi:type="dcterms:W3CDTF">2023-05-23T21:03:00Z</dcterms:created>
  <dcterms:modified xsi:type="dcterms:W3CDTF">2023-05-23T21:08:00Z</dcterms:modified>
</cp:coreProperties>
</file>